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DB66" w14:textId="77777777" w:rsidR="009C7C76" w:rsidRDefault="009C7C76" w:rsidP="009C7C76">
      <w:pPr>
        <w:spacing w:line="360" w:lineRule="auto"/>
        <w:rPr>
          <w:rFonts w:ascii="Times New Roman" w:hAnsi="Times New Roman" w:cs="Times New Roman"/>
          <w:sz w:val="24"/>
          <w:szCs w:val="24"/>
        </w:rPr>
      </w:pPr>
      <w:r>
        <w:object w:dxaOrig="1440" w:dyaOrig="1440" w14:anchorId="0FE2A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22.1pt;margin-top:31.35pt;width:51.6pt;height:64.35pt;z-index:251658240;mso-wrap-edited:f;mso-position-horizontal-relative:text;mso-position-vertical-relative:text">
            <v:imagedata r:id="rId4" o:title=""/>
            <o:lock v:ext="edit" aspectratio="f"/>
          </v:shape>
          <o:OLEObject Type="Embed" ProgID="CorelDraw.Graphic.9" ShapeID="_x0000_s1026" DrawAspect="Content" ObjectID="_1833685166" r:id="rId5"/>
        </w:object>
      </w:r>
      <w:r>
        <w:rPr>
          <w:rFonts w:ascii="Times New Roman" w:hAnsi="Times New Roman" w:cs="Times New Roman"/>
          <w:b/>
          <w:bCs/>
          <w:sz w:val="24"/>
          <w:szCs w:val="24"/>
        </w:rPr>
        <w:t>Registration No.</w:t>
      </w:r>
      <w:r>
        <w:rPr>
          <w:rFonts w:ascii="Times New Roman" w:hAnsi="Times New Roman" w:cs="Times New Roman"/>
          <w:sz w:val="24"/>
          <w:szCs w:val="24"/>
        </w:rPr>
        <w:t xml:space="preserve">: 79 Date: 09.10.1956                                     </w:t>
      </w:r>
      <w:r>
        <w:rPr>
          <w:rFonts w:ascii="Times New Roman" w:hAnsi="Times New Roman" w:cs="Times New Roman"/>
          <w:b/>
          <w:bCs/>
          <w:sz w:val="24"/>
          <w:szCs w:val="24"/>
        </w:rPr>
        <w:t>Phone</w:t>
      </w:r>
      <w:r>
        <w:rPr>
          <w:rFonts w:ascii="Times New Roman" w:hAnsi="Times New Roman" w:cs="Times New Roman"/>
          <w:sz w:val="24"/>
          <w:szCs w:val="24"/>
        </w:rPr>
        <w:t>: 07763 299061, 299062</w:t>
      </w:r>
    </w:p>
    <w:p w14:paraId="399BCD78" w14:textId="77777777" w:rsidR="009C7C76" w:rsidRDefault="009C7C76" w:rsidP="009C7C76">
      <w:pPr>
        <w:pStyle w:val="Title"/>
        <w:rPr>
          <w:sz w:val="36"/>
          <w:szCs w:val="32"/>
        </w:rPr>
      </w:pPr>
      <w:r>
        <w:rPr>
          <w:sz w:val="36"/>
          <w:szCs w:val="32"/>
        </w:rPr>
        <w:t xml:space="preserve">               AKHIL BHARATIYA VANVASI KALYAN ASHRAM (ABVKA)</w:t>
      </w:r>
    </w:p>
    <w:p w14:paraId="29264059" w14:textId="77777777" w:rsidR="009C7C76" w:rsidRDefault="009C7C76" w:rsidP="009C7C76">
      <w:pPr>
        <w:spacing w:after="0"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Jashpur</w:t>
      </w:r>
      <w:proofErr w:type="spellEnd"/>
      <w:r>
        <w:rPr>
          <w:rFonts w:ascii="Times New Roman" w:hAnsi="Times New Roman" w:cs="Times New Roman"/>
          <w:sz w:val="28"/>
          <w:szCs w:val="28"/>
        </w:rPr>
        <w:t xml:space="preserve"> Nagar, Chhattisgarh - 496331</w:t>
      </w:r>
    </w:p>
    <w:p w14:paraId="3B7F624F" w14:textId="77777777" w:rsidR="009C7C76" w:rsidRDefault="009C7C76" w:rsidP="009C7C76">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Camp</w:t>
      </w:r>
      <w:r>
        <w:rPr>
          <w:rFonts w:ascii="Times New Roman" w:hAnsi="Times New Roman" w:cs="Times New Roman"/>
          <w:sz w:val="28"/>
          <w:szCs w:val="28"/>
        </w:rPr>
        <w:t>: Mysuru, Karnataka</w:t>
      </w:r>
    </w:p>
    <w:p w14:paraId="20EB5195" w14:textId="77777777" w:rsidR="009C7C76" w:rsidRDefault="009C7C76" w:rsidP="009C7C76">
      <w:pPr>
        <w:spacing w:line="360" w:lineRule="auto"/>
        <w:rPr>
          <w:rFonts w:ascii="Times New Roman" w:hAnsi="Times New Roman" w:cs="Times New Roman"/>
          <w:sz w:val="28"/>
          <w:szCs w:val="28"/>
        </w:rPr>
      </w:pPr>
      <w:r>
        <w:rPr>
          <w:rFonts w:ascii="Times New Roman" w:hAnsi="Times New Roman" w:cs="Times New Roman"/>
          <w:b/>
          <w:bCs/>
          <w:sz w:val="28"/>
          <w:szCs w:val="28"/>
        </w:rPr>
        <w:t>Email</w:t>
      </w:r>
      <w:r>
        <w:rPr>
          <w:rFonts w:ascii="Times New Roman" w:hAnsi="Times New Roman" w:cs="Times New Roman"/>
          <w:sz w:val="28"/>
          <w:szCs w:val="28"/>
        </w:rPr>
        <w:t xml:space="preserve">: </w:t>
      </w:r>
      <w:hyperlink r:id="rId6" w:history="1">
        <w:r>
          <w:rPr>
            <w:rStyle w:val="Hyperlink"/>
            <w:rFonts w:ascii="Times New Roman" w:hAnsi="Times New Roman" w:cs="Times New Roman"/>
            <w:sz w:val="28"/>
            <w:szCs w:val="28"/>
          </w:rPr>
          <w:t>kalyanashram1952@gmail.com</w:t>
        </w:r>
      </w:hyperlink>
      <w:r>
        <w:rPr>
          <w:rFonts w:ascii="Times New Roman" w:hAnsi="Times New Roman" w:cs="Times New Roman"/>
          <w:sz w:val="28"/>
          <w:szCs w:val="28"/>
        </w:rPr>
        <w:tab/>
        <w:t xml:space="preserve">                 </w:t>
      </w:r>
      <w:r>
        <w:rPr>
          <w:rFonts w:ascii="Times New Roman" w:hAnsi="Times New Roman" w:cs="Times New Roman"/>
          <w:b/>
          <w:bCs/>
          <w:sz w:val="28"/>
          <w:szCs w:val="28"/>
        </w:rPr>
        <w:t>Date</w:t>
      </w:r>
      <w:r>
        <w:rPr>
          <w:rFonts w:ascii="Times New Roman" w:hAnsi="Times New Roman" w:cs="Times New Roman"/>
          <w:sz w:val="28"/>
          <w:szCs w:val="28"/>
        </w:rPr>
        <w:t>: February 20, 2026</w:t>
      </w:r>
    </w:p>
    <w:p w14:paraId="7EA595A5" w14:textId="77777777" w:rsidR="009C7C76" w:rsidRDefault="009C7C76" w:rsidP="009C7C76">
      <w:pPr>
        <w:spacing w:line="360" w:lineRule="auto"/>
        <w:rPr>
          <w:rFonts w:ascii="Times New Roman" w:hAnsi="Times New Roman" w:cs="Times New Roman"/>
          <w:b/>
          <w:bCs/>
          <w:sz w:val="28"/>
          <w:szCs w:val="28"/>
        </w:rPr>
      </w:pPr>
      <w:r>
        <w:rPr>
          <w:rFonts w:ascii="Times New Roman" w:hAnsi="Times New Roman" w:cs="Times New Roman"/>
          <w:b/>
          <w:bCs/>
          <w:sz w:val="28"/>
          <w:szCs w:val="28"/>
        </w:rPr>
        <w:t>ABVKA PRESIDENT’s PRESS STATEMENT.</w:t>
      </w:r>
    </w:p>
    <w:p w14:paraId="316AD6F3" w14:textId="77777777" w:rsidR="009C7C76" w:rsidRDefault="009C7C76" w:rsidP="009C7C76">
      <w:pPr>
        <w:spacing w:after="0" w:line="360" w:lineRule="auto"/>
        <w:jc w:val="both"/>
        <w:rPr>
          <w:rFonts w:ascii="Times New Roman" w:hAnsi="Times New Roman" w:cs="Times New Roman"/>
          <w:sz w:val="28"/>
          <w:szCs w:val="28"/>
          <w:u w:val="single"/>
        </w:rPr>
      </w:pPr>
      <w:r>
        <w:rPr>
          <w:rFonts w:ascii="Times New Roman" w:hAnsi="Times New Roman" w:cs="Times New Roman"/>
          <w:b/>
          <w:bCs/>
          <w:sz w:val="28"/>
          <w:szCs w:val="28"/>
          <w:u w:val="single"/>
        </w:rPr>
        <w:t>Recognition of the Constitutional Rights of PESA Gram Sabhas</w:t>
      </w:r>
    </w:p>
    <w:p w14:paraId="6AC4F36E" w14:textId="77777777" w:rsidR="009C7C76" w:rsidRDefault="009C7C76" w:rsidP="009C7C76">
      <w:pPr>
        <w:spacing w:after="120" w:line="360" w:lineRule="auto"/>
        <w:jc w:val="both"/>
        <w:rPr>
          <w:rFonts w:ascii="Times New Roman" w:hAnsi="Times New Roman" w:cs="Times New Roman"/>
          <w:sz w:val="32"/>
          <w:szCs w:val="32"/>
        </w:rPr>
      </w:pPr>
      <w:proofErr w:type="spellStart"/>
      <w:r>
        <w:rPr>
          <w:rFonts w:ascii="Times New Roman" w:hAnsi="Times New Roman" w:cs="Times New Roman"/>
          <w:b/>
          <w:bCs/>
          <w:sz w:val="32"/>
          <w:szCs w:val="32"/>
        </w:rPr>
        <w:t>Vanavasi</w:t>
      </w:r>
      <w:proofErr w:type="spellEnd"/>
      <w:r>
        <w:rPr>
          <w:rFonts w:ascii="Times New Roman" w:hAnsi="Times New Roman" w:cs="Times New Roman"/>
          <w:b/>
          <w:bCs/>
          <w:sz w:val="32"/>
          <w:szCs w:val="32"/>
        </w:rPr>
        <w:t xml:space="preserve"> Kalyan Ashram Welcomes the Supreme Court's Decision.</w:t>
      </w:r>
    </w:p>
    <w:p w14:paraId="20BBA3EC" w14:textId="77777777" w:rsidR="009C7C76" w:rsidRDefault="009C7C76" w:rsidP="009C7C7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Akhil Bharatiya </w:t>
      </w:r>
      <w:proofErr w:type="spellStart"/>
      <w:r>
        <w:rPr>
          <w:rFonts w:ascii="Times New Roman" w:hAnsi="Times New Roman" w:cs="Times New Roman"/>
          <w:sz w:val="28"/>
          <w:szCs w:val="28"/>
        </w:rPr>
        <w:t>Vanvasi</w:t>
      </w:r>
      <w:proofErr w:type="spellEnd"/>
      <w:r>
        <w:rPr>
          <w:rFonts w:ascii="Times New Roman" w:hAnsi="Times New Roman" w:cs="Times New Roman"/>
          <w:sz w:val="28"/>
          <w:szCs w:val="28"/>
        </w:rPr>
        <w:t xml:space="preserve"> Kalyan Ashram welcomes the Hon'ble Supreme Court's decision dated February 16, 2026, in the matter of </w:t>
      </w:r>
      <w:proofErr w:type="spellStart"/>
      <w:r>
        <w:rPr>
          <w:rFonts w:ascii="Times New Roman" w:hAnsi="Times New Roman" w:cs="Times New Roman"/>
          <w:b/>
          <w:bCs/>
          <w:i/>
          <w:iCs/>
          <w:sz w:val="28"/>
          <w:szCs w:val="28"/>
        </w:rPr>
        <w:t>Digbal</w:t>
      </w:r>
      <w:proofErr w:type="spellEnd"/>
      <w:r>
        <w:rPr>
          <w:rFonts w:ascii="Times New Roman" w:hAnsi="Times New Roman" w:cs="Times New Roman"/>
          <w:b/>
          <w:bCs/>
          <w:i/>
          <w:iCs/>
          <w:sz w:val="28"/>
          <w:szCs w:val="28"/>
        </w:rPr>
        <w:t xml:space="preserve"> Tandi vs. State of Chhattisgarh and others,</w:t>
      </w:r>
      <w:r>
        <w:rPr>
          <w:rFonts w:ascii="Times New Roman" w:hAnsi="Times New Roman" w:cs="Times New Roman"/>
          <w:sz w:val="28"/>
          <w:szCs w:val="28"/>
        </w:rPr>
        <w:t xml:space="preserve"> which dismissed the petition filed against the installation of boards restricting the entry of Christian missionaries in the tribal villages of Chhattisgarh.</w:t>
      </w:r>
    </w:p>
    <w:p w14:paraId="598C4A02" w14:textId="77777777" w:rsidR="009C7C76" w:rsidRDefault="009C7C76" w:rsidP="009C7C7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The Supreme Court upheld the Chhattisgarh High Court's order, which stated that the move to put up hoardings to curb religious conversions through greed or fraud cannot be termed unconstitutional.</w:t>
      </w:r>
    </w:p>
    <w:p w14:paraId="76000E2F" w14:textId="77777777" w:rsidR="009C7C76" w:rsidRDefault="009C7C76" w:rsidP="009C7C7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The High Court had noted that Christian priests convert the tribal population through allurement and manipulation. In its decision on February 16, 2026, the Supreme Court clarified that under the 'PESA' Act, Gram Sabhas have full authority to protect their social and cultural traditions.</w:t>
      </w:r>
    </w:p>
    <w:p w14:paraId="7B2D0AA5" w14:textId="77777777" w:rsidR="009C7C76" w:rsidRDefault="009C7C76" w:rsidP="009C7C7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The Chhattisgarh High Court, having already validated this decision of the Gram Sabhas, also underscored that Gram Sabhas are not merely formal institutions, but units of actual self-governance.</w:t>
      </w:r>
    </w:p>
    <w:p w14:paraId="09FE599A" w14:textId="77777777" w:rsidR="009C7C76" w:rsidRDefault="009C7C76" w:rsidP="009C7C7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The </w:t>
      </w:r>
      <w:proofErr w:type="gramStart"/>
      <w:r>
        <w:rPr>
          <w:rFonts w:ascii="Times New Roman" w:hAnsi="Times New Roman" w:cs="Times New Roman"/>
          <w:sz w:val="28"/>
          <w:szCs w:val="28"/>
        </w:rPr>
        <w:t>Deputy Chief Minister</w:t>
      </w:r>
      <w:proofErr w:type="gramEnd"/>
      <w:r>
        <w:rPr>
          <w:rFonts w:ascii="Times New Roman" w:hAnsi="Times New Roman" w:cs="Times New Roman"/>
          <w:sz w:val="28"/>
          <w:szCs w:val="28"/>
        </w:rPr>
        <w:t xml:space="preserve"> and Panchayati Raj Minister of Chhattisgarh, Shri Vijay Sharma, clarified that this Supreme Court decision reaffirms the spirit of the Constitution and the preservation of tribal culture. He </w:t>
      </w:r>
      <w:r>
        <w:rPr>
          <w:rFonts w:ascii="Times New Roman" w:hAnsi="Times New Roman" w:cs="Times New Roman"/>
          <w:sz w:val="28"/>
          <w:szCs w:val="28"/>
        </w:rPr>
        <w:lastRenderedPageBreak/>
        <w:t>stated, "The Chhattisgarh government is committed to protecting the rights of the Gram Sabhas. We are working on making the PESA rules more effective so that the tribal society can keep its culture and traditions intact."</w:t>
      </w:r>
    </w:p>
    <w:p w14:paraId="7DC00D95" w14:textId="77777777" w:rsidR="009C7C76" w:rsidRDefault="009C7C76" w:rsidP="009C7C7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Akhil Bharatiya </w:t>
      </w:r>
      <w:proofErr w:type="spellStart"/>
      <w:r>
        <w:rPr>
          <w:rFonts w:ascii="Times New Roman" w:hAnsi="Times New Roman" w:cs="Times New Roman"/>
          <w:sz w:val="28"/>
          <w:szCs w:val="28"/>
        </w:rPr>
        <w:t>Vanvasi</w:t>
      </w:r>
      <w:proofErr w:type="spellEnd"/>
      <w:r>
        <w:rPr>
          <w:rFonts w:ascii="Times New Roman" w:hAnsi="Times New Roman" w:cs="Times New Roman"/>
          <w:sz w:val="28"/>
          <w:szCs w:val="28"/>
        </w:rPr>
        <w:t xml:space="preserve"> Kalyan Ashram also welcomes and commends the Chhattisgarh Government for remaining steadfast in its role.</w:t>
      </w:r>
    </w:p>
    <w:p w14:paraId="4BD60683" w14:textId="77777777" w:rsidR="009C7C76" w:rsidRDefault="009C7C76" w:rsidP="009C7C7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Similarly, we appeal to all the 10 PESA states with Scheduled Areas to keep the core spirit of the PESA legislation in mind and formulate similar strict provisions in their respective state PESA rules. We urge them to issue guidelines incorporating this Hon'ble Supreme Court order so that the tribal society can keep its traditional culture and way of worship intact.</w:t>
      </w:r>
    </w:p>
    <w:p w14:paraId="6CC4B351" w14:textId="77777777" w:rsidR="009C7C76" w:rsidRDefault="009C7C76" w:rsidP="009C7C76">
      <w:pPr>
        <w:spacing w:line="360" w:lineRule="auto"/>
        <w:jc w:val="both"/>
        <w:rPr>
          <w:rFonts w:ascii="Times New Roman" w:hAnsi="Times New Roman" w:cs="Times New Roman"/>
          <w:sz w:val="28"/>
          <w:szCs w:val="28"/>
        </w:rPr>
      </w:pPr>
    </w:p>
    <w:p w14:paraId="51202190" w14:textId="77777777" w:rsidR="009C7C76" w:rsidRDefault="009C7C76" w:rsidP="009C7C76">
      <w:pPr>
        <w:spacing w:line="36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Satyendra Singh</w:t>
      </w:r>
    </w:p>
    <w:p w14:paraId="58B463F5" w14:textId="77777777" w:rsidR="009C7C76" w:rsidRDefault="009C7C76" w:rsidP="009C7C7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President, Akhil Bharatiya </w:t>
      </w:r>
      <w:proofErr w:type="spellStart"/>
      <w:r>
        <w:rPr>
          <w:rFonts w:ascii="Times New Roman" w:hAnsi="Times New Roman" w:cs="Times New Roman"/>
          <w:sz w:val="28"/>
          <w:szCs w:val="28"/>
        </w:rPr>
        <w:t>Vanvasi</w:t>
      </w:r>
      <w:proofErr w:type="spellEnd"/>
      <w:r>
        <w:rPr>
          <w:rFonts w:ascii="Times New Roman" w:hAnsi="Times New Roman" w:cs="Times New Roman"/>
          <w:sz w:val="28"/>
          <w:szCs w:val="28"/>
        </w:rPr>
        <w:t xml:space="preserve"> Kalyan Ashram</w:t>
      </w:r>
    </w:p>
    <w:p w14:paraId="1B6B9542" w14:textId="77777777" w:rsidR="009C7C76" w:rsidRDefault="009C7C76" w:rsidP="009C7C76">
      <w:pPr>
        <w:spacing w:line="360" w:lineRule="auto"/>
        <w:jc w:val="both"/>
        <w:rPr>
          <w:rFonts w:ascii="Bookman Old Style" w:hAnsi="Bookman Old Style"/>
          <w:b/>
          <w:bCs/>
          <w:sz w:val="26"/>
          <w:szCs w:val="26"/>
        </w:rPr>
      </w:pPr>
    </w:p>
    <w:p w14:paraId="0949C3FF" w14:textId="77777777" w:rsidR="009C7C76" w:rsidRDefault="009C7C76" w:rsidP="009C7C76">
      <w:pPr>
        <w:spacing w:line="360" w:lineRule="auto"/>
        <w:jc w:val="both"/>
        <w:rPr>
          <w:rFonts w:ascii="Bookman Old Style" w:hAnsi="Bookman Old Style"/>
          <w:sz w:val="26"/>
          <w:szCs w:val="26"/>
        </w:rPr>
      </w:pPr>
      <w:r>
        <w:rPr>
          <w:rFonts w:ascii="Bookman Old Style" w:hAnsi="Bookman Old Style"/>
          <w:b/>
          <w:bCs/>
          <w:sz w:val="26"/>
          <w:szCs w:val="26"/>
        </w:rPr>
        <w:t>For Publication</w:t>
      </w:r>
    </w:p>
    <w:p w14:paraId="6DF0B7E5" w14:textId="77777777" w:rsidR="009C7C76" w:rsidRDefault="009C7C76" w:rsidP="009C7C76">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14:paraId="46CBB71D" w14:textId="77777777" w:rsidR="009C7C76" w:rsidRDefault="009C7C76" w:rsidP="009C7C76">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14:paraId="103CB52C" w14:textId="77777777" w:rsidR="009C7C76" w:rsidRDefault="009C7C76" w:rsidP="009C7C76">
      <w:pPr>
        <w:spacing w:line="36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Pramod Pethkar</w:t>
      </w:r>
    </w:p>
    <w:p w14:paraId="03FF001A" w14:textId="77777777" w:rsidR="009C7C76" w:rsidRDefault="009C7C76" w:rsidP="009C7C7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Publicity Chief, A. B.  </w:t>
      </w:r>
      <w:proofErr w:type="spellStart"/>
      <w:r>
        <w:rPr>
          <w:rFonts w:ascii="Times New Roman" w:hAnsi="Times New Roman" w:cs="Times New Roman"/>
          <w:sz w:val="28"/>
          <w:szCs w:val="28"/>
        </w:rPr>
        <w:t>Vanvasi</w:t>
      </w:r>
      <w:proofErr w:type="spellEnd"/>
      <w:r>
        <w:rPr>
          <w:rFonts w:ascii="Times New Roman" w:hAnsi="Times New Roman" w:cs="Times New Roman"/>
          <w:sz w:val="28"/>
          <w:szCs w:val="28"/>
        </w:rPr>
        <w:t xml:space="preserve"> Kalyan Ashram</w:t>
      </w:r>
    </w:p>
    <w:p w14:paraId="68B391E0" w14:textId="77777777" w:rsidR="009C7C76" w:rsidRDefault="009C7C76" w:rsidP="009C7C7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Mobile</w:t>
      </w:r>
      <w:r>
        <w:rPr>
          <w:rFonts w:ascii="Times New Roman" w:hAnsi="Times New Roman" w:cs="Times New Roman"/>
          <w:sz w:val="28"/>
          <w:szCs w:val="28"/>
        </w:rPr>
        <w:t>: 9968941017</w:t>
      </w:r>
    </w:p>
    <w:p w14:paraId="4BF03390" w14:textId="77777777" w:rsidR="009C7C76" w:rsidRDefault="009C7C76" w:rsidP="009C7C76">
      <w:pPr>
        <w:spacing w:line="360" w:lineRule="auto"/>
        <w:jc w:val="both"/>
        <w:rPr>
          <w:rFonts w:ascii="Bookman Old Style" w:hAnsi="Bookman Old Style"/>
          <w:sz w:val="26"/>
          <w:szCs w:val="26"/>
        </w:rPr>
      </w:pPr>
    </w:p>
    <w:p w14:paraId="165301C0" w14:textId="77777777" w:rsidR="00F405A7" w:rsidRDefault="00F405A7"/>
    <w:sectPr w:rsidR="00F405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76"/>
    <w:rsid w:val="000E4276"/>
    <w:rsid w:val="00814F54"/>
    <w:rsid w:val="009C7C76"/>
    <w:rsid w:val="00F405A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A79C06"/>
  <w15:chartTrackingRefBased/>
  <w15:docId w15:val="{B448692E-E70D-4B96-88F9-60384BD4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C76"/>
    <w:pPr>
      <w:spacing w:line="256" w:lineRule="auto"/>
    </w:pPr>
    <w:rPr>
      <w:szCs w:val="20"/>
      <w:lang w:bidi="mr-IN"/>
    </w:rPr>
  </w:style>
  <w:style w:type="paragraph" w:styleId="Heading1">
    <w:name w:val="heading 1"/>
    <w:basedOn w:val="Normal"/>
    <w:next w:val="Normal"/>
    <w:link w:val="Heading1Char"/>
    <w:uiPriority w:val="9"/>
    <w:qFormat/>
    <w:rsid w:val="009C7C7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bidi="ar-SA"/>
    </w:rPr>
  </w:style>
  <w:style w:type="paragraph" w:styleId="Heading2">
    <w:name w:val="heading 2"/>
    <w:basedOn w:val="Normal"/>
    <w:next w:val="Normal"/>
    <w:link w:val="Heading2Char"/>
    <w:uiPriority w:val="9"/>
    <w:semiHidden/>
    <w:unhideWhenUsed/>
    <w:qFormat/>
    <w:rsid w:val="009C7C7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bidi="ar-SA"/>
    </w:rPr>
  </w:style>
  <w:style w:type="paragraph" w:styleId="Heading3">
    <w:name w:val="heading 3"/>
    <w:basedOn w:val="Normal"/>
    <w:next w:val="Normal"/>
    <w:link w:val="Heading3Char"/>
    <w:uiPriority w:val="9"/>
    <w:semiHidden/>
    <w:unhideWhenUsed/>
    <w:qFormat/>
    <w:rsid w:val="009C7C76"/>
    <w:pPr>
      <w:keepNext/>
      <w:keepLines/>
      <w:spacing w:before="160" w:after="80" w:line="259" w:lineRule="auto"/>
      <w:outlineLvl w:val="2"/>
    </w:pPr>
    <w:rPr>
      <w:rFonts w:eastAsiaTheme="majorEastAsia" w:cstheme="majorBidi"/>
      <w:color w:val="2F5496" w:themeColor="accent1" w:themeShade="BF"/>
      <w:sz w:val="28"/>
      <w:szCs w:val="28"/>
      <w:lang w:bidi="ar-SA"/>
    </w:rPr>
  </w:style>
  <w:style w:type="paragraph" w:styleId="Heading4">
    <w:name w:val="heading 4"/>
    <w:basedOn w:val="Normal"/>
    <w:next w:val="Normal"/>
    <w:link w:val="Heading4Char"/>
    <w:uiPriority w:val="9"/>
    <w:semiHidden/>
    <w:unhideWhenUsed/>
    <w:qFormat/>
    <w:rsid w:val="009C7C76"/>
    <w:pPr>
      <w:keepNext/>
      <w:keepLines/>
      <w:spacing w:before="80" w:after="40" w:line="259" w:lineRule="auto"/>
      <w:outlineLvl w:val="3"/>
    </w:pPr>
    <w:rPr>
      <w:rFonts w:eastAsiaTheme="majorEastAsia" w:cstheme="majorBidi"/>
      <w:i/>
      <w:iCs/>
      <w:color w:val="2F5496" w:themeColor="accent1" w:themeShade="BF"/>
      <w:szCs w:val="22"/>
      <w:lang w:bidi="ar-SA"/>
    </w:rPr>
  </w:style>
  <w:style w:type="paragraph" w:styleId="Heading5">
    <w:name w:val="heading 5"/>
    <w:basedOn w:val="Normal"/>
    <w:next w:val="Normal"/>
    <w:link w:val="Heading5Char"/>
    <w:uiPriority w:val="9"/>
    <w:semiHidden/>
    <w:unhideWhenUsed/>
    <w:qFormat/>
    <w:rsid w:val="009C7C76"/>
    <w:pPr>
      <w:keepNext/>
      <w:keepLines/>
      <w:spacing w:before="80" w:after="40" w:line="259" w:lineRule="auto"/>
      <w:outlineLvl w:val="4"/>
    </w:pPr>
    <w:rPr>
      <w:rFonts w:eastAsiaTheme="majorEastAsia" w:cstheme="majorBidi"/>
      <w:color w:val="2F5496" w:themeColor="accent1" w:themeShade="BF"/>
      <w:szCs w:val="22"/>
      <w:lang w:bidi="ar-SA"/>
    </w:rPr>
  </w:style>
  <w:style w:type="paragraph" w:styleId="Heading6">
    <w:name w:val="heading 6"/>
    <w:basedOn w:val="Normal"/>
    <w:next w:val="Normal"/>
    <w:link w:val="Heading6Char"/>
    <w:uiPriority w:val="9"/>
    <w:semiHidden/>
    <w:unhideWhenUsed/>
    <w:qFormat/>
    <w:rsid w:val="009C7C76"/>
    <w:pPr>
      <w:keepNext/>
      <w:keepLines/>
      <w:spacing w:before="40" w:after="0" w:line="259" w:lineRule="auto"/>
      <w:outlineLvl w:val="5"/>
    </w:pPr>
    <w:rPr>
      <w:rFonts w:eastAsiaTheme="majorEastAsia" w:cstheme="majorBidi"/>
      <w:i/>
      <w:iCs/>
      <w:color w:val="595959" w:themeColor="text1" w:themeTint="A6"/>
      <w:szCs w:val="22"/>
      <w:lang w:bidi="ar-SA"/>
    </w:rPr>
  </w:style>
  <w:style w:type="paragraph" w:styleId="Heading7">
    <w:name w:val="heading 7"/>
    <w:basedOn w:val="Normal"/>
    <w:next w:val="Normal"/>
    <w:link w:val="Heading7Char"/>
    <w:uiPriority w:val="9"/>
    <w:semiHidden/>
    <w:unhideWhenUsed/>
    <w:qFormat/>
    <w:rsid w:val="009C7C76"/>
    <w:pPr>
      <w:keepNext/>
      <w:keepLines/>
      <w:spacing w:before="40" w:after="0" w:line="259" w:lineRule="auto"/>
      <w:outlineLvl w:val="6"/>
    </w:pPr>
    <w:rPr>
      <w:rFonts w:eastAsiaTheme="majorEastAsia" w:cstheme="majorBidi"/>
      <w:color w:val="595959" w:themeColor="text1" w:themeTint="A6"/>
      <w:szCs w:val="22"/>
      <w:lang w:bidi="ar-SA"/>
    </w:rPr>
  </w:style>
  <w:style w:type="paragraph" w:styleId="Heading8">
    <w:name w:val="heading 8"/>
    <w:basedOn w:val="Normal"/>
    <w:next w:val="Normal"/>
    <w:link w:val="Heading8Char"/>
    <w:uiPriority w:val="9"/>
    <w:semiHidden/>
    <w:unhideWhenUsed/>
    <w:qFormat/>
    <w:rsid w:val="009C7C76"/>
    <w:pPr>
      <w:keepNext/>
      <w:keepLines/>
      <w:spacing w:after="0" w:line="259" w:lineRule="auto"/>
      <w:outlineLvl w:val="7"/>
    </w:pPr>
    <w:rPr>
      <w:rFonts w:eastAsiaTheme="majorEastAsia" w:cstheme="majorBidi"/>
      <w:i/>
      <w:iCs/>
      <w:color w:val="272727" w:themeColor="text1" w:themeTint="D8"/>
      <w:szCs w:val="22"/>
      <w:lang w:bidi="ar-SA"/>
    </w:rPr>
  </w:style>
  <w:style w:type="paragraph" w:styleId="Heading9">
    <w:name w:val="heading 9"/>
    <w:basedOn w:val="Normal"/>
    <w:next w:val="Normal"/>
    <w:link w:val="Heading9Char"/>
    <w:uiPriority w:val="9"/>
    <w:semiHidden/>
    <w:unhideWhenUsed/>
    <w:qFormat/>
    <w:rsid w:val="009C7C76"/>
    <w:pPr>
      <w:keepNext/>
      <w:keepLines/>
      <w:spacing w:after="0" w:line="259" w:lineRule="auto"/>
      <w:outlineLvl w:val="8"/>
    </w:pPr>
    <w:rPr>
      <w:rFonts w:eastAsiaTheme="majorEastAsia" w:cstheme="majorBidi"/>
      <w:color w:val="272727" w:themeColor="text1" w:themeTint="D8"/>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C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7C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7C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7C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7C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7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C76"/>
    <w:rPr>
      <w:rFonts w:eastAsiaTheme="majorEastAsia" w:cstheme="majorBidi"/>
      <w:color w:val="272727" w:themeColor="text1" w:themeTint="D8"/>
    </w:rPr>
  </w:style>
  <w:style w:type="paragraph" w:styleId="Title">
    <w:name w:val="Title"/>
    <w:basedOn w:val="Normal"/>
    <w:next w:val="Normal"/>
    <w:link w:val="TitleChar"/>
    <w:uiPriority w:val="10"/>
    <w:qFormat/>
    <w:rsid w:val="009C7C76"/>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9C7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C76"/>
    <w:pPr>
      <w:numPr>
        <w:ilvl w:val="1"/>
      </w:numPr>
      <w:spacing w:line="259" w:lineRule="auto"/>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9C7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C76"/>
    <w:pPr>
      <w:spacing w:before="160" w:line="259" w:lineRule="auto"/>
      <w:jc w:val="center"/>
    </w:pPr>
    <w:rPr>
      <w:i/>
      <w:iCs/>
      <w:color w:val="404040" w:themeColor="text1" w:themeTint="BF"/>
      <w:szCs w:val="22"/>
      <w:lang w:bidi="ar-SA"/>
    </w:rPr>
  </w:style>
  <w:style w:type="character" w:customStyle="1" w:styleId="QuoteChar">
    <w:name w:val="Quote Char"/>
    <w:basedOn w:val="DefaultParagraphFont"/>
    <w:link w:val="Quote"/>
    <w:uiPriority w:val="29"/>
    <w:rsid w:val="009C7C76"/>
    <w:rPr>
      <w:i/>
      <w:iCs/>
      <w:color w:val="404040" w:themeColor="text1" w:themeTint="BF"/>
    </w:rPr>
  </w:style>
  <w:style w:type="paragraph" w:styleId="ListParagraph">
    <w:name w:val="List Paragraph"/>
    <w:basedOn w:val="Normal"/>
    <w:uiPriority w:val="34"/>
    <w:qFormat/>
    <w:rsid w:val="009C7C76"/>
    <w:pPr>
      <w:spacing w:line="259" w:lineRule="auto"/>
      <w:ind w:left="720"/>
      <w:contextualSpacing/>
    </w:pPr>
    <w:rPr>
      <w:szCs w:val="22"/>
      <w:lang w:bidi="ar-SA"/>
    </w:rPr>
  </w:style>
  <w:style w:type="character" w:styleId="IntenseEmphasis">
    <w:name w:val="Intense Emphasis"/>
    <w:basedOn w:val="DefaultParagraphFont"/>
    <w:uiPriority w:val="21"/>
    <w:qFormat/>
    <w:rsid w:val="009C7C76"/>
    <w:rPr>
      <w:i/>
      <w:iCs/>
      <w:color w:val="2F5496" w:themeColor="accent1" w:themeShade="BF"/>
    </w:rPr>
  </w:style>
  <w:style w:type="paragraph" w:styleId="IntenseQuote">
    <w:name w:val="Intense Quote"/>
    <w:basedOn w:val="Normal"/>
    <w:next w:val="Normal"/>
    <w:link w:val="IntenseQuoteChar"/>
    <w:uiPriority w:val="30"/>
    <w:qFormat/>
    <w:rsid w:val="009C7C7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Cs w:val="22"/>
      <w:lang w:bidi="ar-SA"/>
    </w:rPr>
  </w:style>
  <w:style w:type="character" w:customStyle="1" w:styleId="IntenseQuoteChar">
    <w:name w:val="Intense Quote Char"/>
    <w:basedOn w:val="DefaultParagraphFont"/>
    <w:link w:val="IntenseQuote"/>
    <w:uiPriority w:val="30"/>
    <w:rsid w:val="009C7C76"/>
    <w:rPr>
      <w:i/>
      <w:iCs/>
      <w:color w:val="2F5496" w:themeColor="accent1" w:themeShade="BF"/>
    </w:rPr>
  </w:style>
  <w:style w:type="character" w:styleId="IntenseReference">
    <w:name w:val="Intense Reference"/>
    <w:basedOn w:val="DefaultParagraphFont"/>
    <w:uiPriority w:val="32"/>
    <w:qFormat/>
    <w:rsid w:val="009C7C76"/>
    <w:rPr>
      <w:b/>
      <w:bCs/>
      <w:smallCaps/>
      <w:color w:val="2F5496" w:themeColor="accent1" w:themeShade="BF"/>
      <w:spacing w:val="5"/>
    </w:rPr>
  </w:style>
  <w:style w:type="character" w:styleId="Hyperlink">
    <w:name w:val="Hyperlink"/>
    <w:basedOn w:val="DefaultParagraphFont"/>
    <w:uiPriority w:val="99"/>
    <w:semiHidden/>
    <w:unhideWhenUsed/>
    <w:rsid w:val="009C7C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lyanashram1952@gmail.com"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2026-02-27T02:42:00Z</dcterms:created>
  <dcterms:modified xsi:type="dcterms:W3CDTF">2026-02-27T02:43:00Z</dcterms:modified>
</cp:coreProperties>
</file>